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有逃必追 一追到底——写在第64名“百名红通人员”到案之际</w:t>
      </w:r>
    </w:p>
    <w:p>
      <w:r>
        <w:t>来源网站: 宁夏纪检监察 (宁夏)</w:t>
      </w:r>
    </w:p>
    <w:p>
      <w:r>
        <w:t>原始链接: http://www.qhjc.gov.cn/detail_726FBE1964274B00.html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14:54:19</w:t>
      </w:r>
    </w:p>
    <w:p>
      <w:pPr>
        <w:pStyle w:val="Heading1"/>
      </w:pPr>
      <w:r>
        <w:t>正文</w:t>
      </w:r>
    </w:p>
    <w:p>
      <w:r>
        <w:t>青海纪检监察网已经升级改版，欢迎提出宝贵意见！</w:t>
        <w:br/>
        <w:t>设为首页　收藏本站　联系我们</w:t>
      </w:r>
    </w:p>
    <w:p>
      <w:r>
        <w:t>您好！今天是：2025年10月30日　星期四</w:t>
      </w:r>
    </w:p>
    <w:p>
      <w:r>
        <w:t>首页</w:t>
        <w:br/>
        <w:t>审查调查</w:t>
        <w:br/>
        <w:t>党风政风</w:t>
        <w:br/>
        <w:t>要闻动态</w:t>
        <w:br/>
        <w:t>党纪党规</w:t>
        <w:br/>
        <w:t>廉政宣传</w:t>
        <w:br/>
        <w:t>警钟长鸣</w:t>
        <w:br/>
        <w:t>廉政文化</w:t>
      </w:r>
    </w:p>
    <w:p>
      <w:r>
        <w:t>当前位置： &gt; 廉政之窗 &gt; 警钟长鸣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有逃必追一追到底——写在第64名“百名红通人员”到案之际</w:t>
      </w:r>
    </w:p>
    <w:p>
      <w:r>
        <w:t>来源：中央纪委国家监委网站　发布时间：2025年8月1日</w:t>
      </w:r>
    </w:p>
    <w:p>
      <w:r>
        <w:t>天网恢恢，疏而不漏。“天网2025”行动开展仅逾百日，国际追逃追赃捷报频传—— 　　 　　7月24日，中央纪委国家监委网站发布消息，“百名红通人员”周静华从泰国被引渡回中国，实现亚洲地区“百名红通人员”清零； 　　 　　相距不到一周，“百名红通人员”梁锦文回国投案，成为开展“天网行动”以来第64名归案的“百名红通人员”。 　　 　　党的二十大以来，以习近平同志为核心的党中央对追回外逃腐败分子始终立场鲜明、态度坚定、行动果断、措施有力，一体推进追逃防逃追赃取得累累硕果。 　　 　　如今，“天网行动”响鼓重锤、乘胜追击、战果连连，不断强化“决不让任何腐败分子逍遥法外”的高压震慑，更是对追逃追赃一刻不停歇坚定决心和顽强意志的生动诠释。 　　 　　百折不挠、接力推进，“五年、十年、二十年都要追” 　　 　　追逃追赃是一场攻坚战、持久战，比拼的是毅力，考验的是能力。梁锦文案的收官正是如此。 　　 　　1996年11月，因涉嫌职务侵占罪，时任珠海华美汽车制动工业有限公司总经理的梁锦文外逃，至今已近29年，是目前外逃时间最长的“百名红通人员”。早在1997年12月，国际刑警组织就对其发布红色通缉令。然而，在很长一段时间内，对梁锦文的追逃面临重重困难，案件主办人员也多次更替。当前百年变局加速演进，世界进入新的动荡变革期，反腐败国际追逃追赃面临的外部环境也严峻复杂。 　　 　　在中央追逃办统筹协调和有关部门指导支持下，广东省、珠海市办案机关坚持不懈、接力推进，立足国内、攻坚克难，一张撒向梁锦文的“天网”越织越密，终使梁锦文逃无可逃。不胜不休的顽强意志叠加精准有效的战术战法，“法律震慑”与“政策感召”双管齐下。在强大攻势下，梁锦文逐渐认清现实、丢掉幻想，下定决心做出回国投案的正确选择。 　　 　　随着反腐败国际追逃追赃进入攻坚期，在逃案件不少是时间跨度长、工作难度大的积案难案。在与狡猾“狐狸”的一场场交锋中，“猎手”们唯有敢于善于斗争，才能把握工作主动权。 　　 　　周静华案就是这样一块难啃的“硬骨头”。从2012年国际刑警组织对其发布红色通报，到今年其被引渡回国，前后历经13年。在中央追逃办统筹协调下，办案机关坚持不懈、紧盯不放，各有关部门紧密协作、合力推进，中泰双方开展了一系列执法司法合作，最终将周静华引渡回中国。 　　 　　“天网行动”开展以来，十年如一日，一刻不停歇，背后就是这样一支敢于斗争、无私奉献的追逃追赃工作队伍。 　　 　　无论是在外逃人员的公然阻挠甚至武力威胁面前处变不惊、沉着应对，还是抽丝剥茧戳破外逃人员的精心盘算，展现优秀“猎人”的坚韧和敏锐，追逃追赃战线同志们以无私无畏、勇往直前的坚守与奉献，忠实践行着“不管腐败分子逃到哪里，都要缉拿归案、绳之以法”的庄严承诺。 　　 　　天罗地网、插翅难逃，追逃追赃工作机制日益快速高效 　　 　　追逃追赃工作是遏制腐败蔓延的重要一环，必须把高压态势和严的基调一以贯之。一周之内，两名“百名红通人员”接连归案，为纵深推进反腐败国际追逃追赃写下浓墨重彩的一笔。 　　 　　党的二十大以来，在党中央集中统一领导下，中央反腐败协调小组追逃追赃工作协调机制充分发挥作用，各有关单位和各级纪检监察机关扎实开展“天网行动”，持续发力、纵深推进追逃追赃工作，不断强化对腐败分子的高压震慑。 　　 　　2023年3月31日，陕西省西安市粮食局原局长李西安被从境外缉捕归案，距离外逃不到两个月。 　　 　　2024年8月28日，海通证券原副总经理姜诚君被从境外缉捕归案，距离外逃不到一个月。 　　 　　随着追逃追赃工作机制反应日益快速、协同日益高效，境外“快捕快遣”不断取得新战果，外逃人员负隅顽抗的时间正在不断被压缩，释放出强大的震慑效应。 　　 　　追逃追赃，人要归案接受法律惩处，钱也不能留在境外。这既是为了挽回经济损失、维护人民利益，也是为了切断外逃人员的非法经济来源，打破其在境外奢靡享乐的幻想。 　　 　　2023年2月，“红通人员”冯卫华违法所得没收案一审公开宣判，裁定没收冯卫华使用贪污、受贿、挪用公款违法所得购买的土地使用权、建造的地上厂房及收取的租金等收入，价值约3.47亿元。2024年7月，根据我方提出的刑事司法协助请求，有关国家承认执行我国地方法院关于某在逃“红通人员”违法所得没收裁定，没收并向我方全额返还涉案资产，系我国追逃追赃和国际司法合作首例。原山西省质监局局长常高才、国投电力公司原党委书记郭启刚等重要逃犯回国投案后，均全额退赃。 　　 　　根据“天网2025”行动部署，国家监委今年首次开展职务犯罪境外追赃挽损专项行动。“对外逃腐败分子的涉案赃款要应追尽追，坚决维护国家和人民的利益，绝不让腐败分子及其亲属在境外挥霍不义之财。”中央纪委国家监委国际合作局有关负责同志介绍说，“我们综合运用国际刑事司法协助、国内违法所得没收程序等手段，多措并举有效提升跨境追赃质效，今年以来已追回赃款225亿元。” 　　 　　完善机制、锤炼本领，规范化法治化正规化水平不断提升 　　 　　64名“百名红通人员”到案，标志着反腐败国际追逃追赃工作取得重大阶段性胜利。 　　 　　透过一组数字，可以读懂追逃追赃工作这些年的变化： 　　 　　十年来，“天网行动”共从境外引渡79人、遣返712人、缉捕1986人，近年来引渡、遣返总数更是明显上升。 　　 　　这充分表明，追逃追赃工作不仅实现量的突破，而且正在实现质的提升，从劝返为主逐步走向综合运用缉捕、遣返、引渡等多种手段，方式方法更加灵活，规范化法治化正规化水平不断提升。 　　 　　反腐败国际合作既关系国内法治，又关系涉外法治，必须坚持法治思维法治方式。各级纪检监察机关在追逃追赃工作中牢固树立法治意识、程序意识、证据意识，充分尊重他国司法主权和国际规则，积极开展国际执法司法合作，打法律战的能力水平不断提高。今年6月1日，修改后的监察法正式施行，反腐败国际合作方式进一步完善，引渡、移管被判刑人、遣返、联合调查、调查取证、资产追缴、信息交流……日益丰富的法律工具箱，使“天网”发挥出更加强劲的威力。 　　 　　今年是“纪检监察工作规范化法治化正规化建设年”。4月14日至18日，全国追逃追赃和跨境腐败治理工作培训班在京举行。提高规范化法治化正规化水平，纵深推进反腐败国际追逃追赃工作，是本次培训班的宗旨所在。专题授课、经验交流、案例分享……一堂堂生动解渴的课程，让来自各地的追逃追赃骨干们开阔了视野、提高了本领，为推动追逃追赃工作高质量发展增添了新动力。 　　 　　上下齐心、敢斗善斗，“天网”越织越密。“我们将充分运用多年来积累的战术打法，深化拓展国际执法司法合作，加大对未归案‘百名红通人员’、近年来新增外逃人员的追逃追赃力度，不断扩大战果，绝不让任何腐败分子逍遥法外，为打好反腐败斗争攻坚战、持久战、总体战提供有力支撑和坚强保障。”中央纪委国家监委国际合作局有关负责同志表示。</w:t>
      </w:r>
    </w:p>
    <w:p>
      <w:r>
        <w:t>相关链接</w:t>
      </w:r>
    </w:p>
    <w:p>
      <w:r>
        <w:t>推动纪律教育走深走实　 以钉钉子精神推进作风建设常态长效　 中国工商银行河南省分行原党委书记、行长许杰被开除党籍　 河南省安阳市政府党组成员、副市长王新亭接受纪律审查和监察调查</w:t>
      </w:r>
    </w:p>
    <w:p>
      <w:r>
        <w:t>青海纪检监察网已经升级改版，欢迎提出宝贵意见！</w:t>
        <w:br/>
        <w:t>设为首页　收藏本站　联系我们</w:t>
      </w:r>
    </w:p>
    <w:p>
      <w:r>
        <w:t>您好！今天是：2025年10月30日　星期四</w:t>
      </w:r>
    </w:p>
    <w:p>
      <w:r>
        <w:t>您好！今天是：2025年10月30日　星期四</w:t>
      </w:r>
    </w:p>
    <w:p>
      <w:r>
        <w:t>首页</w:t>
        <w:br/>
        <w:t>审查调查</w:t>
        <w:br/>
        <w:t>党风政风</w:t>
        <w:br/>
        <w:t>要闻动态</w:t>
        <w:br/>
        <w:t>党纪党规</w:t>
        <w:br/>
        <w:t>廉政宣传</w:t>
        <w:br/>
        <w:t>警钟长鸣</w:t>
        <w:br/>
        <w:t>廉政文化</w:t>
      </w:r>
    </w:p>
    <w:p>
      <w:r>
        <w:t>首页</w:t>
        <w:br/>
        <w:t>审查调查</w:t>
        <w:br/>
        <w:t>党风政风</w:t>
        <w:br/>
        <w:t>要闻动态</w:t>
        <w:br/>
        <w:t>党纪党规</w:t>
        <w:br/>
        <w:t>廉政宣传</w:t>
        <w:br/>
        <w:t>警钟长鸣</w:t>
        <w:br/>
        <w:t>廉政文化</w:t>
      </w:r>
    </w:p>
    <w:p>
      <w:r>
        <w:t>当前位置： &gt; 廉政之窗 &gt; 警钟长鸣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有逃必追一追到底——写在第64名“百名红通人员”到案之际</w:t>
      </w:r>
    </w:p>
    <w:p>
      <w:r>
        <w:t>来源：中央纪委国家监委网站　发布时间：2025年8月1日</w:t>
      </w:r>
    </w:p>
    <w:p>
      <w:r>
        <w:t>天网恢恢，疏而不漏。“天网2025”行动开展仅逾百日，国际追逃追赃捷报频传—— 　　 　　7月24日，中央纪委国家监委网站发布消息，“百名红通人员”周静华从泰国被引渡回中国，实现亚洲地区“百名红通人员”清零； 　　 　　相距不到一周，“百名红通人员”梁锦文回国投案，成为开展“天网行动”以来第64名归案的“百名红通人员”。 　　 　　党的二十大以来，以习近平同志为核心的党中央对追回外逃腐败分子始终立场鲜明、态度坚定、行动果断、措施有力，一体推进追逃防逃追赃取得累累硕果。 　　 　　如今，“天网行动”响鼓重锤、乘胜追击、战果连连，不断强化“决不让任何腐败分子逍遥法外”的高压震慑，更是对追逃追赃一刻不停歇坚定决心和顽强意志的生动诠释。 　　 　　百折不挠、接力推进，“五年、十年、二十年都要追” 　　 　　追逃追赃是一场攻坚战、持久战，比拼的是毅力，考验的是能力。梁锦文案的收官正是如此。 　　 　　1996年11月，因涉嫌职务侵占罪，时任珠海华美汽车制动工业有限公司总经理的梁锦文外逃，至今已近29年，是目前外逃时间最长的“百名红通人员”。早在1997年12月，国际刑警组织就对其发布红色通缉令。然而，在很长一段时间内，对梁锦文的追逃面临重重困难，案件主办人员也多次更替。当前百年变局加速演进，世界进入新的动荡变革期，反腐败国际追逃追赃面临的外部环境也严峻复杂。 　　 　　在中央追逃办统筹协调和有关部门指导支持下，广东省、珠海市办案机关坚持不懈、接力推进，立足国内、攻坚克难，一张撒向梁锦文的“天网”越织越密，终使梁锦文逃无可逃。不胜不休的顽强意志叠加精准有效的战术战法，“法律震慑”与“政策感召”双管齐下。在强大攻势下，梁锦文逐渐认清现实、丢掉幻想，下定决心做出回国投案的正确选择。 　　 　　随着反腐败国际追逃追赃进入攻坚期，在逃案件不少是时间跨度长、工作难度大的积案难案。在与狡猾“狐狸”的一场场交锋中，“猎手”们唯有敢于善于斗争，才能把握工作主动权。 　　 　　周静华案就是这样一块难啃的“硬骨头”。从2012年国际刑警组织对其发布红色通报，到今年其被引渡回国，前后历经13年。在中央追逃办统筹协调下，办案机关坚持不懈、紧盯不放，各有关部门紧密协作、合力推进，中泰双方开展了一系列执法司法合作，最终将周静华引渡回中国。 　　 　　“天网行动”开展以来，十年如一日，一刻不停歇，背后就是这样一支敢于斗争、无私奉献的追逃追赃工作队伍。 　　 　　无论是在外逃人员的公然阻挠甚至武力威胁面前处变不惊、沉着应对，还是抽丝剥茧戳破外逃人员的精心盘算，展现优秀“猎人”的坚韧和敏锐，追逃追赃战线同志们以无私无畏、勇往直前的坚守与奉献，忠实践行着“不管腐败分子逃到哪里，都要缉拿归案、绳之以法”的庄严承诺。 　　 　　天罗地网、插翅难逃，追逃追赃工作机制日益快速高效 　　 　　追逃追赃工作是遏制腐败蔓延的重要一环，必须把高压态势和严的基调一以贯之。一周之内，两名“百名红通人员”接连归案，为纵深推进反腐败国际追逃追赃写下浓墨重彩的一笔。 　　 　　党的二十大以来，在党中央集中统一领导下，中央反腐败协调小组追逃追赃工作协调机制充分发挥作用，各有关单位和各级纪检监察机关扎实开展“天网行动”，持续发力、纵深推进追逃追赃工作，不断强化对腐败分子的高压震慑。 　　 　　2023年3月31日，陕西省西安市粮食局原局长李西安被从境外缉捕归案，距离外逃不到两个月。 　　 　　2024年8月28日，海通证券原副总经理姜诚君被从境外缉捕归案，距离外逃不到一个月。 　　 　　随着追逃追赃工作机制反应日益快速、协同日益高效，境外“快捕快遣”不断取得新战果，外逃人员负隅顽抗的时间正在不断被压缩，释放出强大的震慑效应。 　　 　　追逃追赃，人要归案接受法律惩处，钱也不能留在境外。这既是为了挽回经济损失、维护人民利益，也是为了切断外逃人员的非法经济来源，打破其在境外奢靡享乐的幻想。 　　 　　2023年2月，“红通人员”冯卫华违法所得没收案一审公开宣判，裁定没收冯卫华使用贪污、受贿、挪用公款违法所得购买的土地使用权、建造的地上厂房及收取的租金等收入，价值约3.47亿元。2024年7月，根据我方提出的刑事司法协助请求，有关国家承认执行我国地方法院关于某在逃“红通人员”违法所得没收裁定，没收并向我方全额返还涉案资产，系我国追逃追赃和国际司法合作首例。原山西省质监局局长常高才、国投电力公司原党委书记郭启刚等重要逃犯回国投案后，均全额退赃。 　　 　　根据“天网2025”行动部署，国家监委今年首次开展职务犯罪境外追赃挽损专项行动。“对外逃腐败分子的涉案赃款要应追尽追，坚决维护国家和人民的利益，绝不让腐败分子及其亲属在境外挥霍不义之财。”中央纪委国家监委国际合作局有关负责同志介绍说，“我们综合运用国际刑事司法协助、国内违法所得没收程序等手段，多措并举有效提升跨境追赃质效，今年以来已追回赃款225亿元。” 　　 　　完善机制、锤炼本领，规范化法治化正规化水平不断提升 　　 　　64名“百名红通人员”到案，标志着反腐败国际追逃追赃工作取得重大阶段性胜利。 　　 　　透过一组数字，可以读懂追逃追赃工作这些年的变化： 　　 　　十年来，“天网行动”共从境外引渡79人、遣返712人、缉捕1986人，近年来引渡、遣返总数更是明显上升。 　　 　　这充分表明，追逃追赃工作不仅实现量的突破，而且正在实现质的提升，从劝返为主逐步走向综合运用缉捕、遣返、引渡等多种手段，方式方法更加灵活，规范化法治化正规化水平不断提升。 　　 　　反腐败国际合作既关系国内法治，又关系涉外法治，必须坚持法治思维法治方式。各级纪检监察机关在追逃追赃工作中牢固树立法治意识、程序意识、证据意识，充分尊重他国司法主权和国际规则，积极开展国际执法司法合作，打法律战的能力水平不断提高。今年6月1日，修改后的监察法正式施行，反腐败国际合作方式进一步完善，引渡、移管被判刑人、遣返、联合调查、调查取证、资产追缴、信息交流……日益丰富的法律工具箱，使“天网”发挥出更加强劲的威力。 　　 　　今年是“纪检监察工作规范化法治化正规化建设年”。4月14日至18日，全国追逃追赃和跨境腐败治理工作培训班在京举行。提高规范化法治化正规化水平，纵深推进反腐败国际追逃追赃工作，是本次培训班的宗旨所在。专题授课、经验交流、案例分享……一堂堂生动解渴的课程，让来自各地的追逃追赃骨干们开阔了视野、提高了本领，为推动追逃追赃工作高质量发展增添了新动力。 　　 　　上下齐心、敢斗善斗，“天网”越织越密。“我们将充分运用多年来积累的战术打法，深化拓展国际执法司法合作，加大对未归案‘百名红通人员’、近年来新增外逃人员的追逃追赃力度，不断扩大战果，绝不让任何腐败分子逍遥法外，为打好反腐败斗争攻坚战、持久战、总体战提供有力支撑和坚强保障。”中央纪委国家监委国际合作局有关负责同志表示。</w:t>
      </w:r>
    </w:p>
    <w:p>
      <w:r>
        <w:t>相关链接</w:t>
      </w:r>
    </w:p>
    <w:p>
      <w:r>
        <w:t>推动纪律教育走深走实　 以钉钉子精神推进作风建设常态长效　 中国工商银行河南省分行原党委书记、行长许杰被开除党籍　 河南省安阳市政府党组成员、副市长王新亭接受纪律审查和监察调查</w:t>
      </w:r>
    </w:p>
    <w:p>
      <w:r>
        <w:t>当前位置： &gt; 廉政之窗 &gt; 警钟长鸣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有逃必追一追到底——写在第64名“百名红通人员”到案之际</w:t>
      </w:r>
    </w:p>
    <w:p>
      <w:r>
        <w:t>来源：中央纪委国家监委网站　发布时间：2025年8月1日</w:t>
      </w:r>
    </w:p>
    <w:p>
      <w:r>
        <w:t>天网恢恢，疏而不漏。“天网2025”行动开展仅逾百日，国际追逃追赃捷报频传—— 　　 　　7月24日，中央纪委国家监委网站发布消息，“百名红通人员”周静华从泰国被引渡回中国，实现亚洲地区“百名红通人员”清零； 　　 　　相距不到一周，“百名红通人员”梁锦文回国投案，成为开展“天网行动”以来第64名归案的“百名红通人员”。 　　 　　党的二十大以来，以习近平同志为核心的党中央对追回外逃腐败分子始终立场鲜明、态度坚定、行动果断、措施有力，一体推进追逃防逃追赃取得累累硕果。 　　 　　如今，“天网行动”响鼓重锤、乘胜追击、战果连连，不断强化“决不让任何腐败分子逍遥法外”的高压震慑，更是对追逃追赃一刻不停歇坚定决心和顽强意志的生动诠释。 　　 　　百折不挠、接力推进，“五年、十年、二十年都要追” 　　 　　追逃追赃是一场攻坚战、持久战，比拼的是毅力，考验的是能力。梁锦文案的收官正是如此。 　　 　　1996年11月，因涉嫌职务侵占罪，时任珠海华美汽车制动工业有限公司总经理的梁锦文外逃，至今已近29年，是目前外逃时间最长的“百名红通人员”。早在1997年12月，国际刑警组织就对其发布红色通缉令。然而，在很长一段时间内，对梁锦文的追逃面临重重困难，案件主办人员也多次更替。当前百年变局加速演进，世界进入新的动荡变革期，反腐败国际追逃追赃面临的外部环境也严峻复杂。 　　 　　在中央追逃办统筹协调和有关部门指导支持下，广东省、珠海市办案机关坚持不懈、接力推进，立足国内、攻坚克难，一张撒向梁锦文的“天网”越织越密，终使梁锦文逃无可逃。不胜不休的顽强意志叠加精准有效的战术战法，“法律震慑”与“政策感召”双管齐下。在强大攻势下，梁锦文逐渐认清现实、丢掉幻想，下定决心做出回国投案的正确选择。 　　 　　随着反腐败国际追逃追赃进入攻坚期，在逃案件不少是时间跨度长、工作难度大的积案难案。在与狡猾“狐狸”的一场场交锋中，“猎手”们唯有敢于善于斗争，才能把握工作主动权。 　　 　　周静华案就是这样一块难啃的“硬骨头”。从2012年国际刑警组织对其发布红色通报，到今年其被引渡回国，前后历经13年。在中央追逃办统筹协调下，办案机关坚持不懈、紧盯不放，各有关部门紧密协作、合力推进，中泰双方开展了一系列执法司法合作，最终将周静华引渡回中国。 　　 　　“天网行动”开展以来，十年如一日，一刻不停歇，背后就是这样一支敢于斗争、无私奉献的追逃追赃工作队伍。 　　 　　无论是在外逃人员的公然阻挠甚至武力威胁面前处变不惊、沉着应对，还是抽丝剥茧戳破外逃人员的精心盘算，展现优秀“猎人”的坚韧和敏锐，追逃追赃战线同志们以无私无畏、勇往直前的坚守与奉献，忠实践行着“不管腐败分子逃到哪里，都要缉拿归案、绳之以法”的庄严承诺。 　　 　　天罗地网、插翅难逃，追逃追赃工作机制日益快速高效 　　 　　追逃追赃工作是遏制腐败蔓延的重要一环，必须把高压态势和严的基调一以贯之。一周之内，两名“百名红通人员”接连归案，为纵深推进反腐败国际追逃追赃写下浓墨重彩的一笔。 　　 　　党的二十大以来，在党中央集中统一领导下，中央反腐败协调小组追逃追赃工作协调机制充分发挥作用，各有关单位和各级纪检监察机关扎实开展“天网行动”，持续发力、纵深推进追逃追赃工作，不断强化对腐败分子的高压震慑。 　　 　　2023年3月31日，陕西省西安市粮食局原局长李西安被从境外缉捕归案，距离外逃不到两个月。 　　 　　2024年8月28日，海通证券原副总经理姜诚君被从境外缉捕归案，距离外逃不到一个月。 　　 　　随着追逃追赃工作机制反应日益快速、协同日益高效，境外“快捕快遣”不断取得新战果，外逃人员负隅顽抗的时间正在不断被压缩，释放出强大的震慑效应。 　　 　　追逃追赃，人要归案接受法律惩处，钱也不能留在境外。这既是为了挽回经济损失、维护人民利益，也是为了切断外逃人员的非法经济来源，打破其在境外奢靡享乐的幻想。 　　 　　2023年2月，“红通人员”冯卫华违法所得没收案一审公开宣判，裁定没收冯卫华使用贪污、受贿、挪用公款违法所得购买的土地使用权、建造的地上厂房及收取的租金等收入，价值约3.47亿元。2024年7月，根据我方提出的刑事司法协助请求，有关国家承认执行我国地方法院关于某在逃“红通人员”违法所得没收裁定，没收并向我方全额返还涉案资产，系我国追逃追赃和国际司法合作首例。原山西省质监局局长常高才、国投电力公司原党委书记郭启刚等重要逃犯回国投案后，均全额退赃。 　　 　　根据“天网2025”行动部署，国家监委今年首次开展职务犯罪境外追赃挽损专项行动。“对外逃腐败分子的涉案赃款要应追尽追，坚决维护国家和人民的利益，绝不让腐败分子及其亲属在境外挥霍不义之财。”中央纪委国家监委国际合作局有关负责同志介绍说，“我们综合运用国际刑事司法协助、国内违法所得没收程序等手段，多措并举有效提升跨境追赃质效，今年以来已追回赃款225亿元。” 　　 　　完善机制、锤炼本领，规范化法治化正规化水平不断提升 　　 　　64名“百名红通人员”到案，标志着反腐败国际追逃追赃工作取得重大阶段性胜利。 　　 　　透过一组数字，可以读懂追逃追赃工作这些年的变化： 　　 　　十年来，“天网行动”共从境外引渡79人、遣返712人、缉捕1986人，近年来引渡、遣返总数更是明显上升。 　　 　　这充分表明，追逃追赃工作不仅实现量的突破，而且正在实现质的提升，从劝返为主逐步走向综合运用缉捕、遣返、引渡等多种手段，方式方法更加灵活，规范化法治化正规化水平不断提升。 　　 　　反腐败国际合作既关系国内法治，又关系涉外法治，必须坚持法治思维法治方式。各级纪检监察机关在追逃追赃工作中牢固树立法治意识、程序意识、证据意识，充分尊重他国司法主权和国际规则，积极开展国际执法司法合作，打法律战的能力水平不断提高。今年6月1日，修改后的监察法正式施行，反腐败国际合作方式进一步完善，引渡、移管被判刑人、遣返、联合调查、调查取证、资产追缴、信息交流……日益丰富的法律工具箱，使“天网”发挥出更加强劲的威力。 　　 　　今年是“纪检监察工作规范化法治化正规化建设年”。4月14日至18日，全国追逃追赃和跨境腐败治理工作培训班在京举行。提高规范化法治化正规化水平，纵深推进反腐败国际追逃追赃工作，是本次培训班的宗旨所在。专题授课、经验交流、案例分享……一堂堂生动解渴的课程，让来自各地的追逃追赃骨干们开阔了视野、提高了本领，为推动追逃追赃工作高质量发展增添了新动力。 　　 　　上下齐心、敢斗善斗，“天网”越织越密。“我们将充分运用多年来积累的战术打法，深化拓展国际执法司法合作，加大对未归案‘百名红通人员’、近年来新增外逃人员的追逃追赃力度，不断扩大战果，绝不让任何腐败分子逍遥法外，为打好反腐败斗争攻坚战、持久战、总体战提供有力支撑和坚强保障。”中央纪委国家监委国际合作局有关负责同志表示。</w:t>
      </w:r>
    </w:p>
    <w:p>
      <w:r>
        <w:t>相关链接</w:t>
      </w:r>
    </w:p>
    <w:p>
      <w:r>
        <w:t>推动纪律教育走深走实　 以钉钉子精神推进作风建设常态长效　 中国工商银行河南省分行原党委书记、行长许杰被开除党籍　 河南省安阳市政府党组成员、副市长王新亭接受纪律审查和监察调查</w:t>
      </w:r>
    </w:p>
    <w:p>
      <w:r>
        <w:t>当前位置： &gt; 廉政之窗 &gt; 警钟长鸣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有逃必追一追到底——写在第64名“百名红通人员”到案之际</w:t>
      </w:r>
    </w:p>
    <w:p>
      <w:r>
        <w:t>来源：中央纪委国家监委网站　发布时间：2025年8月1日</w:t>
      </w:r>
    </w:p>
    <w:p>
      <w:r>
        <w:t>天网恢恢，疏而不漏。“天网2025”行动开展仅逾百日，国际追逃追赃捷报频传—— 　　 　　7月24日，中央纪委国家监委网站发布消息，“百名红通人员”周静华从泰国被引渡回中国，实现亚洲地区“百名红通人员”清零； 　　 　　相距不到一周，“百名红通人员”梁锦文回国投案，成为开展“天网行动”以来第64名归案的“百名红通人员”。 　　 　　党的二十大以来，以习近平同志为核心的党中央对追回外逃腐败分子始终立场鲜明、态度坚定、行动果断、措施有力，一体推进追逃防逃追赃取得累累硕果。 　　 　　如今，“天网行动”响鼓重锤、乘胜追击、战果连连，不断强化“决不让任何腐败分子逍遥法外”的高压震慑，更是对追逃追赃一刻不停歇坚定决心和顽强意志的生动诠释。 　　 　　百折不挠、接力推进，“五年、十年、二十年都要追” 　　 　　追逃追赃是一场攻坚战、持久战，比拼的是毅力，考验的是能力。梁锦文案的收官正是如此。 　　 　　1996年11月，因涉嫌职务侵占罪，时任珠海华美汽车制动工业有限公司总经理的梁锦文外逃，至今已近29年，是目前外逃时间最长的“百名红通人员”。早在1997年12月，国际刑警组织就对其发布红色通缉令。然而，在很长一段时间内，对梁锦文的追逃面临重重困难，案件主办人员也多次更替。当前百年变局加速演进，世界进入新的动荡变革期，反腐败国际追逃追赃面临的外部环境也严峻复杂。 　　 　　在中央追逃办统筹协调和有关部门指导支持下，广东省、珠海市办案机关坚持不懈、接力推进，立足国内、攻坚克难，一张撒向梁锦文的“天网”越织越密，终使梁锦文逃无可逃。不胜不休的顽强意志叠加精准有效的战术战法，“法律震慑”与“政策感召”双管齐下。在强大攻势下，梁锦文逐渐认清现实、丢掉幻想，下定决心做出回国投案的正确选择。 　　 　　随着反腐败国际追逃追赃进入攻坚期，在逃案件不少是时间跨度长、工作难度大的积案难案。在与狡猾“狐狸”的一场场交锋中，“猎手”们唯有敢于善于斗争，才能把握工作主动权。 　　 　　周静华案就是这样一块难啃的“硬骨头”。从2012年国际刑警组织对其发布红色通报，到今年其被引渡回国，前后历经13年。在中央追逃办统筹协调下，办案机关坚持不懈、紧盯不放，各有关部门紧密协作、合力推进，中泰双方开展了一系列执法司法合作，最终将周静华引渡回中国。 　　 　　“天网行动”开展以来，十年如一日，一刻不停歇，背后就是这样一支敢于斗争、无私奉献的追逃追赃工作队伍。 　　 　　无论是在外逃人员的公然阻挠甚至武力威胁面前处变不惊、沉着应对，还是抽丝剥茧戳破外逃人员的精心盘算，展现优秀“猎人”的坚韧和敏锐，追逃追赃战线同志们以无私无畏、勇往直前的坚守与奉献，忠实践行着“不管腐败分子逃到哪里，都要缉拿归案、绳之以法”的庄严承诺。 　　 　　天罗地网、插翅难逃，追逃追赃工作机制日益快速高效 　　 　　追逃追赃工作是遏制腐败蔓延的重要一环，必须把高压态势和严的基调一以贯之。一周之内，两名“百名红通人员”接连归案，为纵深推进反腐败国际追逃追赃写下浓墨重彩的一笔。 　　 　　党的二十大以来，在党中央集中统一领导下，中央反腐败协调小组追逃追赃工作协调机制充分发挥作用，各有关单位和各级纪检监察机关扎实开展“天网行动”，持续发力、纵深推进追逃追赃工作，不断强化对腐败分子的高压震慑。 　　 　　2023年3月31日，陕西省西安市粮食局原局长李西安被从境外缉捕归案，距离外逃不到两个月。 　　 　　2024年8月28日，海通证券原副总经理姜诚君被从境外缉捕归案，距离外逃不到一个月。 　　 　　随着追逃追赃工作机制反应日益快速、协同日益高效，境外“快捕快遣”不断取得新战果，外逃人员负隅顽抗的时间正在不断被压缩，释放出强大的震慑效应。 　　 　　追逃追赃，人要归案接受法律惩处，钱也不能留在境外。这既是为了挽回经济损失、维护人民利益，也是为了切断外逃人员的非法经济来源，打破其在境外奢靡享乐的幻想。 　　 　　2023年2月，“红通人员”冯卫华违法所得没收案一审公开宣判，裁定没收冯卫华使用贪污、受贿、挪用公款违法所得购买的土地使用权、建造的地上厂房及收取的租金等收入，价值约3.47亿元。2024年7月，根据我方提出的刑事司法协助请求，有关国家承认执行我国地方法院关于某在逃“红通人员”违法所得没收裁定，没收并向我方全额返还涉案资产，系我国追逃追赃和国际司法合作首例。原山西省质监局局长常高才、国投电力公司原党委书记郭启刚等重要逃犯回国投案后，均全额退赃。 　　 　　根据“天网2025”行动部署，国家监委今年首次开展职务犯罪境外追赃挽损专项行动。“对外逃腐败分子的涉案赃款要应追尽追，坚决维护国家和人民的利益，绝不让腐败分子及其亲属在境外挥霍不义之财。”中央纪委国家监委国际合作局有关负责同志介绍说，“我们综合运用国际刑事司法协助、国内违法所得没收程序等手段，多措并举有效提升跨境追赃质效，今年以来已追回赃款225亿元。” 　　 　　完善机制、锤炼本领，规范化法治化正规化水平不断提升 　　 　　64名“百名红通人员”到案，标志着反腐败国际追逃追赃工作取得重大阶段性胜利。 　　 　　透过一组数字，可以读懂追逃追赃工作这些年的变化： 　　 　　十年来，“天网行动”共从境外引渡79人、遣返712人、缉捕1986人，近年来引渡、遣返总数更是明显上升。 　　 　　这充分表明，追逃追赃工作不仅实现量的突破，而且正在实现质的提升，从劝返为主逐步走向综合运用缉捕、遣返、引渡等多种手段，方式方法更加灵活，规范化法治化正规化水平不断提升。 　　 　　反腐败国际合作既关系国内法治，又关系涉外法治，必须坚持法治思维法治方式。各级纪检监察机关在追逃追赃工作中牢固树立法治意识、程序意识、证据意识，充分尊重他国司法主权和国际规则，积极开展国际执法司法合作，打法律战的能力水平不断提高。今年6月1日，修改后的监察法正式施行，反腐败国际合作方式进一步完善，引渡、移管被判刑人、遣返、联合调查、调查取证、资产追缴、信息交流……日益丰富的法律工具箱，使“天网”发挥出更加强劲的威力。 　　 　　今年是“纪检监察工作规范化法治化正规化建设年”。4月14日至18日，全国追逃追赃和跨境腐败治理工作培训班在京举行。提高规范化法治化正规化水平，纵深推进反腐败国际追逃追赃工作，是本次培训班的宗旨所在。专题授课、经验交流、案例分享……一堂堂生动解渴的课程，让来自各地的追逃追赃骨干们开阔了视野、提高了本领，为推动追逃追赃工作高质量发展增添了新动力。 　　 　　上下齐心、敢斗善斗，“天网”越织越密。“我们将充分运用多年来积累的战术打法，深化拓展国际执法司法合作，加大对未归案‘百名红通人员’、近年来新增外逃人员的追逃追赃力度，不断扩大战果，绝不让任何腐败分子逍遥法外，为打好反腐败斗争攻坚战、持久战、总体战提供有力支撑和坚强保障。”中央纪委国家监委国际合作局有关负责同志表示。</w:t>
      </w:r>
    </w:p>
    <w:p>
      <w:r>
        <w:t>相关链接</w:t>
      </w:r>
    </w:p>
    <w:p>
      <w:r>
        <w:t>推动纪律教育走深走实　 以钉钉子精神推进作风建设常态长效　 中国工商银行河南省分行原党委书记、行长许杰被开除党籍　 河南省安阳市政府党组成员、副市长王新亭接受纪律审查和监察调查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网站首页 ︱ 联系方式 ︱ 系统管理  访问次数:</w:t>
        <w:br/>
        <w:br/>
        <w:br/>
        <w:t>版权所有　中共青海省纪律检查委员会 青海省监察委员会　 青ICP备17001398号-3　青公网安备 63010302000193号</w:t>
      </w:r>
    </w:p>
    <w:p>
      <w:r>
        <w:t>网站维护　青海省纪委监委宣传部　技术支持　青海省纪委监委信息中心</w:t>
        <w:br/>
        <w:t>Copyright © www.qhjc.gov.cn 2018 - 2022 All Right Reserved</w:t>
      </w:r>
    </w:p>
    <w:p>
      <w:r>
        <w:t>网站首页 ︱ 联系方式 ︱ 系统管理  访问次数:</w:t>
        <w:br/>
        <w:br/>
        <w:br/>
        <w:t>版权所有　中共青海省纪律检查委员会 青海省监察委员会　 青ICP备17001398号-3　青公网安备 63010302000193号</w:t>
      </w:r>
    </w:p>
    <w:p>
      <w:r>
        <w:t>网站维护　青海省纪委监委宣传部　技术支持　青海省纪委监委信息中心</w:t>
        <w:br/>
        <w:t>Copyright © www.qhjc.gov.cn 2018 - 2022 All Right Reserved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